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BE" w:rsidRPr="006E5FBE" w:rsidRDefault="006E5FBE" w:rsidP="006E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5FBE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«Металлурговский детский сад № 1»</w:t>
      </w:r>
    </w:p>
    <w:p w:rsidR="006E5FBE" w:rsidRPr="006E5FBE" w:rsidRDefault="006E5FBE" w:rsidP="006E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5FB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комбинированного вида</w:t>
      </w:r>
    </w:p>
    <w:p w:rsidR="006E5FBE" w:rsidRDefault="006E5FBE" w:rsidP="006E5F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D59" w:rsidRDefault="00ED7D59" w:rsidP="006E5F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D59" w:rsidRDefault="00ED7D59" w:rsidP="006E5F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D59" w:rsidRDefault="00ED7D59" w:rsidP="006E5F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D59" w:rsidRDefault="00ED7D59" w:rsidP="006E5F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D59" w:rsidRDefault="00ED7D59" w:rsidP="006E5F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D59" w:rsidRPr="006E5FBE" w:rsidRDefault="00ED7D59" w:rsidP="006E5FB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7D59" w:rsidRPr="00204879" w:rsidRDefault="00204879" w:rsidP="00ED7D59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204879">
        <w:rPr>
          <w:rFonts w:ascii="Times New Roman" w:eastAsia="Calibri" w:hAnsi="Times New Roman" w:cs="Times New Roman"/>
          <w:b/>
          <w:sz w:val="44"/>
          <w:szCs w:val="44"/>
        </w:rPr>
        <w:t>Познавательно-спортивный</w:t>
      </w:r>
      <w:r w:rsidR="00ED7D59" w:rsidRPr="00204879">
        <w:rPr>
          <w:rFonts w:ascii="Times New Roman" w:eastAsia="Calibri" w:hAnsi="Times New Roman" w:cs="Times New Roman"/>
          <w:b/>
          <w:sz w:val="44"/>
          <w:szCs w:val="44"/>
        </w:rPr>
        <w:t xml:space="preserve"> проект</w:t>
      </w:r>
    </w:p>
    <w:p w:rsidR="00ED7D59" w:rsidRPr="00ED7D59" w:rsidRDefault="00ED7D59" w:rsidP="00ED7D5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ED7D59">
        <w:rPr>
          <w:rFonts w:ascii="Times New Roman" w:eastAsia="Calibri" w:hAnsi="Times New Roman" w:cs="Times New Roman"/>
          <w:b/>
          <w:sz w:val="72"/>
          <w:szCs w:val="72"/>
        </w:rPr>
        <w:t>«Необычный мяч»</w:t>
      </w:r>
    </w:p>
    <w:p w:rsidR="00ED7D59" w:rsidRPr="00ED7D59" w:rsidRDefault="00ED7D59" w:rsidP="00ED7D59">
      <w:pPr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6E5FBE" w:rsidRPr="006E5FBE" w:rsidRDefault="006E5FBE" w:rsidP="006E5FBE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96"/>
          <w:szCs w:val="96"/>
          <w:lang w:eastAsia="ru-RU"/>
        </w:rPr>
      </w:pPr>
    </w:p>
    <w:p w:rsidR="006E5FBE" w:rsidRPr="006E5FBE" w:rsidRDefault="006E5FBE" w:rsidP="006E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BE" w:rsidRPr="006E5FBE" w:rsidRDefault="006E5FBE" w:rsidP="006E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BE" w:rsidRPr="006E5FBE" w:rsidRDefault="006E5FBE" w:rsidP="006E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BE" w:rsidRPr="006E5FBE" w:rsidRDefault="006E5FBE" w:rsidP="006E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BE" w:rsidRPr="006E5FBE" w:rsidRDefault="006E5FBE" w:rsidP="006E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BE" w:rsidRPr="006E5FBE" w:rsidRDefault="006E5FBE" w:rsidP="006E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BE" w:rsidRPr="006E5FBE" w:rsidRDefault="006E5FBE" w:rsidP="006E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FBE" w:rsidRPr="006E5FBE" w:rsidRDefault="006E5FBE" w:rsidP="006E5F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5FBE" w:rsidRPr="006E5FBE" w:rsidRDefault="006E5FBE" w:rsidP="006E5FB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ED7D59" w:rsidRDefault="00ED7D59" w:rsidP="006E5F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7D59" w:rsidRDefault="00ED7D59" w:rsidP="006E5F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7D59" w:rsidRDefault="00ED7D59" w:rsidP="006E5F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7D59" w:rsidRDefault="00ED7D59" w:rsidP="006E5F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7D59" w:rsidRDefault="00ED7D59" w:rsidP="006E5F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7D59" w:rsidRDefault="00ED7D59" w:rsidP="006E5F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4879" w:rsidRPr="006E5FBE" w:rsidRDefault="00204879" w:rsidP="006E5FB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5FBE" w:rsidRPr="006E5FBE" w:rsidRDefault="006E5FBE" w:rsidP="006E5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5FBE" w:rsidRPr="00D77BB9" w:rsidRDefault="006E5FBE" w:rsidP="00D77BB9">
      <w:pPr>
        <w:spacing w:after="0" w:line="240" w:lineRule="auto"/>
        <w:ind w:left="3969" w:hanging="14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5FB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Выполнила:</w:t>
      </w:r>
      <w:r w:rsidR="00D77B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D7D59" w:rsidRPr="00D77B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</w:p>
    <w:p w:rsidR="006E5FBE" w:rsidRPr="006E5FBE" w:rsidRDefault="006E5FBE" w:rsidP="00D77BB9">
      <w:pPr>
        <w:spacing w:after="0" w:line="240" w:lineRule="auto"/>
        <w:ind w:left="4248" w:hanging="42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5FB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Понамарева Ирина Анатольевна</w:t>
      </w:r>
    </w:p>
    <w:p w:rsidR="00ED7D59" w:rsidRPr="006E5FBE" w:rsidRDefault="00ED7D59" w:rsidP="006E5FBE"/>
    <w:p w:rsidR="006E5FBE" w:rsidRPr="006E5FBE" w:rsidRDefault="006E5FBE" w:rsidP="00A407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6E5FB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lastRenderedPageBreak/>
        <w:t>Паспорт проектной работы</w:t>
      </w:r>
    </w:p>
    <w:tbl>
      <w:tblPr>
        <w:tblpPr w:leftFromText="180" w:rightFromText="180" w:vertAnchor="text" w:horzAnchor="margin" w:tblpXSpec="center" w:tblpY="447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665"/>
      </w:tblGrid>
      <w:tr w:rsidR="006E5FBE" w:rsidRPr="006E5FBE" w:rsidTr="003275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A40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Параметры информации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A40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5F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информации</w:t>
            </w:r>
          </w:p>
        </w:tc>
      </w:tr>
      <w:tr w:rsidR="006E5FBE" w:rsidRPr="006E5FBE" w:rsidTr="003275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Название  проекта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ED7D59" w:rsidRDefault="00ED7D59" w:rsidP="00ED7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D59">
              <w:rPr>
                <w:rFonts w:ascii="Times New Roman" w:eastAsia="Calibri" w:hAnsi="Times New Roman" w:cs="Times New Roman"/>
                <w:sz w:val="28"/>
                <w:szCs w:val="28"/>
              </w:rPr>
              <w:t>«Необычный мяч»</w:t>
            </w:r>
          </w:p>
        </w:tc>
      </w:tr>
      <w:tr w:rsidR="006E5FBE" w:rsidRPr="006E5FBE" w:rsidTr="003275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B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муниципального бюджетного дошкольного образовательного учреждения «Металлурговский детский сад №1» комбинированного вида Понамарева Ирина Анатольевна</w:t>
            </w:r>
          </w:p>
        </w:tc>
      </w:tr>
      <w:tr w:rsidR="006E5FBE" w:rsidRPr="006E5FBE" w:rsidTr="003275A5">
        <w:trPr>
          <w:trHeight w:val="1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5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Сфера образовательной деятельности, в рамках которой проводится работа по проекту  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E" w:rsidRPr="00ED7D59" w:rsidRDefault="006E5FBE" w:rsidP="00ED7D5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6E5FBE">
              <w:rPr>
                <w:rFonts w:eastAsia="Calibri"/>
                <w:sz w:val="28"/>
                <w:szCs w:val="28"/>
              </w:rPr>
              <w:t>О</w:t>
            </w:r>
            <w:r w:rsidRPr="006E5FBE">
              <w:rPr>
                <w:iCs/>
                <w:sz w:val="28"/>
                <w:szCs w:val="28"/>
              </w:rPr>
              <w:t>бразовательная  деятельность в сфере</w:t>
            </w:r>
            <w:r w:rsidR="00ED7D59">
              <w:rPr>
                <w:iCs/>
                <w:sz w:val="28"/>
                <w:szCs w:val="28"/>
              </w:rPr>
              <w:t xml:space="preserve"> физического развития,</w:t>
            </w:r>
            <w:r w:rsidRPr="006E5FBE">
              <w:rPr>
                <w:iCs/>
                <w:sz w:val="28"/>
                <w:szCs w:val="28"/>
              </w:rPr>
              <w:t xml:space="preserve"> речевого развития, социально – коммуникативного развития и </w:t>
            </w:r>
            <w:r w:rsidRPr="006E5FBE">
              <w:rPr>
                <w:sz w:val="28"/>
                <w:szCs w:val="28"/>
              </w:rPr>
              <w:t>познавательного</w:t>
            </w:r>
            <w:r w:rsidR="00ED7D59">
              <w:rPr>
                <w:sz w:val="28"/>
                <w:szCs w:val="28"/>
              </w:rPr>
              <w:t>,</w:t>
            </w:r>
            <w:r w:rsidR="00ED7D59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ED7D59">
              <w:rPr>
                <w:rFonts w:ascii="Arial" w:hAnsi="Arial" w:cs="Arial"/>
                <w:color w:val="111111"/>
                <w:sz w:val="27"/>
                <w:szCs w:val="27"/>
              </w:rPr>
              <w:t>х</w:t>
            </w:r>
            <w:r w:rsidR="00ED7D59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удожественно-эстетического развития</w:t>
            </w:r>
          </w:p>
        </w:tc>
      </w:tr>
      <w:tr w:rsidR="006E5FBE" w:rsidRPr="006E5FBE" w:rsidTr="003275A5">
        <w:trPr>
          <w:trHeight w:val="12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FBE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участников, на которых рассчитан проект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ED7D59" w:rsidP="006E5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Воспитанники подготовительной</w:t>
            </w:r>
            <w:r w:rsidR="006E5FBE" w:rsidRPr="006E5F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группы, родители воспитанников, воспитатели, специалисты (учитель-логопед, музыкальный руководитель, педагог дополнительного образования)</w:t>
            </w:r>
          </w:p>
        </w:tc>
      </w:tr>
      <w:tr w:rsidR="006E5FBE" w:rsidRPr="006E5FBE" w:rsidTr="003275A5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ED7D59" w:rsidP="006E5FB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Познавательно-спортивный</w:t>
            </w:r>
          </w:p>
        </w:tc>
      </w:tr>
      <w:tr w:rsidR="006E5FBE" w:rsidRPr="006E5FBE" w:rsidTr="003275A5">
        <w:trPr>
          <w:trHeight w:val="6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E" w:rsidRPr="006E5FBE" w:rsidRDefault="006E5FBE" w:rsidP="006E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6E5FBE" w:rsidRPr="006E5FBE" w:rsidRDefault="006E5FBE" w:rsidP="006E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продолжительности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E" w:rsidRPr="006E5FBE" w:rsidRDefault="006E5FBE" w:rsidP="006E5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Краткосрочный</w:t>
            </w:r>
          </w:p>
        </w:tc>
      </w:tr>
      <w:tr w:rsidR="006E5FBE" w:rsidRPr="006E5FBE" w:rsidTr="003275A5">
        <w:trPr>
          <w:trHeight w:val="7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E" w:rsidRPr="006E5FBE" w:rsidRDefault="006E5FBE" w:rsidP="006E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проекта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E" w:rsidRPr="006E5FBE" w:rsidRDefault="00ED7D59" w:rsidP="006E5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подготовительной</w:t>
            </w:r>
            <w:r w:rsidR="006E5FBE" w:rsidRPr="006E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группы</w:t>
            </w:r>
          </w:p>
        </w:tc>
      </w:tr>
      <w:tr w:rsidR="006E5FBE" w:rsidRPr="006E5FBE" w:rsidTr="003275A5">
        <w:trPr>
          <w:trHeight w:val="2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FBE">
              <w:rPr>
                <w:rFonts w:ascii="Times New Roman" w:eastAsia="Calibri" w:hAnsi="Times New Roman" w:cs="Times New Roman"/>
                <w:sz w:val="28"/>
                <w:szCs w:val="28"/>
              </w:rPr>
              <w:t>Проблема, которую решает проект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38059A" w:rsidRDefault="006E5FBE" w:rsidP="0038059A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38059A">
              <w:rPr>
                <w:sz w:val="28"/>
                <w:szCs w:val="28"/>
              </w:rPr>
              <w:t>В процессе бесед, рассказов из личного опыта с детьми, наблюдений за игрой детей, я при</w:t>
            </w:r>
            <w:r w:rsidR="0038059A" w:rsidRPr="0038059A">
              <w:rPr>
                <w:sz w:val="28"/>
                <w:szCs w:val="28"/>
              </w:rPr>
              <w:t>шла к выводу, что у детей слабый</w:t>
            </w:r>
            <w:r w:rsidRPr="0038059A">
              <w:rPr>
                <w:sz w:val="28"/>
                <w:szCs w:val="28"/>
              </w:rPr>
              <w:t xml:space="preserve"> уровень знаний о </w:t>
            </w:r>
            <w:r w:rsidR="0038059A" w:rsidRPr="0038059A">
              <w:rPr>
                <w:sz w:val="28"/>
                <w:szCs w:val="28"/>
              </w:rPr>
              <w:t xml:space="preserve"> значении мяча, а так же - поверхностный интерес родителей и детей к играм с мячом.</w:t>
            </w:r>
          </w:p>
        </w:tc>
      </w:tr>
      <w:tr w:rsidR="006E5FBE" w:rsidRPr="006E5FBE" w:rsidTr="003275A5">
        <w:trPr>
          <w:trHeight w:val="10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5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Цель проекта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9A" w:rsidRPr="0038059A" w:rsidRDefault="0038059A" w:rsidP="0038059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8059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Сохранять и укреплять здоровье детей через спортивные игры и упражнения с мячом</w:t>
            </w:r>
            <w:r w:rsidRPr="0038059A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6E5FBE" w:rsidRPr="006E5FBE" w:rsidTr="003275A5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5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E6" w:rsidRPr="00CC545B" w:rsidRDefault="0038059A" w:rsidP="00A407E6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Формировать основы здорового образа жизни </w:t>
            </w:r>
          </w:p>
          <w:p w:rsidR="0038059A" w:rsidRPr="00CC545B" w:rsidRDefault="0038059A" w:rsidP="00A407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5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 средствам организации активно</w:t>
            </w:r>
            <w:r w:rsidR="00CC545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го досуга с использованием мяча.</w:t>
            </w:r>
          </w:p>
          <w:p w:rsidR="00A407E6" w:rsidRPr="00CC545B" w:rsidRDefault="0038059A" w:rsidP="00A407E6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545B">
              <w:rPr>
                <w:color w:val="111111"/>
                <w:sz w:val="28"/>
                <w:szCs w:val="28"/>
              </w:rPr>
              <w:t xml:space="preserve">Расширять знания детей об истории мяча, </w:t>
            </w:r>
          </w:p>
          <w:p w:rsidR="0038059A" w:rsidRPr="00CC545B" w:rsidRDefault="00204879" w:rsidP="00A407E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="00CC545B">
              <w:rPr>
                <w:color w:val="111111"/>
                <w:sz w:val="28"/>
                <w:szCs w:val="28"/>
              </w:rPr>
              <w:t>азнообрази</w:t>
            </w:r>
            <w:r>
              <w:rPr>
                <w:color w:val="111111"/>
                <w:sz w:val="28"/>
                <w:szCs w:val="28"/>
              </w:rPr>
              <w:t xml:space="preserve">е </w:t>
            </w:r>
            <w:r w:rsidR="00CC545B">
              <w:rPr>
                <w:color w:val="111111"/>
                <w:sz w:val="28"/>
                <w:szCs w:val="28"/>
              </w:rPr>
              <w:t>игр с мячом.</w:t>
            </w:r>
          </w:p>
          <w:p w:rsidR="00A407E6" w:rsidRPr="00CC545B" w:rsidRDefault="0038059A" w:rsidP="00A407E6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545B">
              <w:rPr>
                <w:color w:val="111111"/>
                <w:sz w:val="28"/>
                <w:szCs w:val="28"/>
              </w:rPr>
              <w:t xml:space="preserve">Освоить различные игры с мячом и вызвать </w:t>
            </w:r>
          </w:p>
          <w:p w:rsidR="0038059A" w:rsidRPr="00CC545B" w:rsidRDefault="0038059A" w:rsidP="00A407E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545B">
              <w:rPr>
                <w:color w:val="111111"/>
                <w:sz w:val="28"/>
                <w:szCs w:val="28"/>
              </w:rPr>
              <w:t xml:space="preserve">интерес к </w:t>
            </w:r>
            <w:r w:rsidR="00CC545B">
              <w:rPr>
                <w:color w:val="111111"/>
                <w:sz w:val="28"/>
                <w:szCs w:val="28"/>
              </w:rPr>
              <w:t>играм с мячом вне детского сада.</w:t>
            </w:r>
          </w:p>
          <w:p w:rsidR="00A407E6" w:rsidRPr="00CC545B" w:rsidRDefault="0038059A" w:rsidP="00A407E6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545B">
              <w:rPr>
                <w:color w:val="111111"/>
                <w:sz w:val="28"/>
                <w:szCs w:val="28"/>
              </w:rPr>
              <w:lastRenderedPageBreak/>
              <w:t xml:space="preserve">Повысить уровень физической </w:t>
            </w:r>
          </w:p>
          <w:p w:rsidR="0038059A" w:rsidRPr="00CC545B" w:rsidRDefault="00CC545B" w:rsidP="00A407E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подготовленности детей.</w:t>
            </w:r>
          </w:p>
          <w:p w:rsidR="00A407E6" w:rsidRPr="00CC545B" w:rsidRDefault="0038059A" w:rsidP="00A407E6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545B">
              <w:rPr>
                <w:color w:val="111111"/>
                <w:sz w:val="28"/>
                <w:szCs w:val="28"/>
              </w:rPr>
              <w:t xml:space="preserve">Формировать устойчивый интерес к </w:t>
            </w:r>
          </w:p>
          <w:p w:rsidR="006E5FBE" w:rsidRPr="00CC545B" w:rsidRDefault="00CC545B" w:rsidP="00CC545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занятиям  по физической культуре.</w:t>
            </w:r>
          </w:p>
        </w:tc>
      </w:tr>
      <w:tr w:rsidR="006E5FBE" w:rsidRPr="006E5FBE" w:rsidTr="003275A5">
        <w:trPr>
          <w:trHeight w:val="4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5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Аннотация (актуальность проекта, значимость на уровне ДОУ и социума, краткое - описание продукта, результаты проекта, полученные или ожидаемые)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9" w:rsidRPr="00F532A9" w:rsidRDefault="00F532A9" w:rsidP="00F532A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2A9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Дошкольный возраст – это важнейший период формирования человеческой личности и прочных основ физического здоровья. Именно в этом возрасте закладываются основы физического развития, формируются двигательные навыки, создаётся фундамент для воспитания физических качеств. Проблема повышения эффективности физического воспитания детей дошкольного возраста, особо остро обозначившаяся в последнее время в связи с ухудшающимся здоровьем детей, требует от педагогов своего скорейшего разрешения.</w:t>
            </w:r>
          </w:p>
          <w:p w:rsidR="00F532A9" w:rsidRPr="00F532A9" w:rsidRDefault="00F532A9" w:rsidP="00F532A9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32A9">
              <w:rPr>
                <w:rFonts w:ascii="Times New Roman" w:eastAsia="Calibri" w:hAnsi="Times New Roman" w:cs="Times New Roman"/>
                <w:sz w:val="28"/>
                <w:szCs w:val="28"/>
              </w:rPr>
              <w:t>Заботясь о здоровье детей, мы должны создавать условия для их двигательной деятельности, чтобы им хотелось заниматься спортом, больше двигаться, необходимо учить их играть в разнообразные игры. У каждого ребенка есть мяч.</w:t>
            </w:r>
          </w:p>
          <w:p w:rsidR="00F532A9" w:rsidRPr="00F532A9" w:rsidRDefault="00F532A9" w:rsidP="00CC545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Мяч знаком всем с ранн</w:t>
            </w:r>
            <w:r w:rsidR="00A1315B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его детства, но</w:t>
            </w: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к сожалению, современные дети ведут малоподвижный образ жизни, свободное время проводят около компьютера и телевизора. Все это, ведет к снижению двигательной активности у детей, что отрицательно влияет на их здоровье. Уходят в прошлое игры с мячами.</w:t>
            </w:r>
          </w:p>
          <w:p w:rsidR="006E5FBE" w:rsidRPr="005122E0" w:rsidRDefault="00F532A9" w:rsidP="00CC545B">
            <w:pPr>
              <w:suppressAutoHyphens/>
              <w:autoSpaceDN w:val="0"/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В то время как мяч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 физического</w:t>
            </w:r>
            <w:r w:rsidR="00A1315B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интеллектуального развития маленького ребенка. На протяжении всего дошкольного детства игры с мячом усложняются и как бы "растут" вместе с ребенком, составляя огромную радость детства. В играх с мячом развиваются такие физические качества как: быстрота, ловкость, меткость, ориентировка в пространстве; формируются положительные взаимоотношения и эмоции, которые необходимы ребенку в будущем;</w:t>
            </w:r>
            <w:r w:rsidRPr="00F532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нормализуют эмоционально-волевую сферу, что особенно важно, как для малоподвижных, так и для </w:t>
            </w:r>
            <w:proofErr w:type="spellStart"/>
            <w:r w:rsidRPr="00F532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гиперактивных</w:t>
            </w:r>
            <w:proofErr w:type="spellEnd"/>
            <w:r w:rsidRPr="00F532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детей и детей с ОВЗ.</w:t>
            </w: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Поэтому так необходимо познакомить детей с историей возникновения мяча, подвижных </w:t>
            </w: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игр и упражнений с ним, обогатить внутренний мир ребенка новыми впечатлениями, интересными и содержательными знаниями.</w:t>
            </w:r>
          </w:p>
          <w:p w:rsidR="00DE6EDA" w:rsidRPr="00CC545B" w:rsidRDefault="006E5FBE" w:rsidP="00CC545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  <w:r w:rsidRPr="006E5FBE">
              <w:rPr>
                <w:rFonts w:eastAsia="Calibri"/>
                <w:b/>
                <w:sz w:val="28"/>
                <w:szCs w:val="28"/>
                <w:lang w:eastAsia="ar-SA"/>
              </w:rPr>
              <w:t>Продукты проекта:</w:t>
            </w:r>
            <w:r w:rsidRPr="006E5FBE">
              <w:rPr>
                <w:sz w:val="28"/>
                <w:szCs w:val="28"/>
                <w:lang w:eastAsia="ar-SA"/>
              </w:rPr>
              <w:t xml:space="preserve">  </w:t>
            </w:r>
          </w:p>
          <w:p w:rsidR="00E32D55" w:rsidRPr="00CC545B" w:rsidRDefault="00DE6EDA" w:rsidP="00DE6EDA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C54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выставка детского творчества</w:t>
            </w:r>
            <w:r w:rsidR="00CC54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(рисование) </w:t>
            </w:r>
            <w:r w:rsidR="00E32D55" w:rsidRPr="00CC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545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E32D55" w:rsidRPr="00CC545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Моя любимая игра</w:t>
            </w:r>
            <w:r w:rsidR="00CC545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 мячом</w:t>
            </w:r>
            <w:r w:rsidR="00E32D55" w:rsidRPr="00CC545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CC545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6E5FBE" w:rsidRPr="00CC545B" w:rsidRDefault="00E32D55" w:rsidP="00CC545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C54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спортивное развлечение</w:t>
            </w:r>
            <w:r w:rsidR="00DE6EDA" w:rsidRPr="00CC54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="00DE6EDA" w:rsidRPr="00CC54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CC54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День подвижных игр</w:t>
            </w:r>
            <w:r w:rsidR="00CC545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 мячом».</w:t>
            </w:r>
            <w:r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</w:p>
          <w:p w:rsidR="006E5FBE" w:rsidRPr="006E5FBE" w:rsidRDefault="00E32D55" w:rsidP="006E5FB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  <w:t xml:space="preserve">    </w:t>
            </w:r>
            <w:r w:rsidR="006E5FBE" w:rsidRPr="006E5FB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Ожидаемые результаты:</w:t>
            </w:r>
          </w:p>
          <w:p w:rsidR="00F532A9" w:rsidRPr="00F532A9" w:rsidRDefault="00CC545B" w:rsidP="00CC545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="00F532A9"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заинтересованное отношение родителей к совместной активной деятельности с детьми с использованием мяча;</w:t>
            </w:r>
          </w:p>
          <w:p w:rsidR="00CC545B" w:rsidRDefault="00CC545B" w:rsidP="00CC545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- </w:t>
            </w:r>
            <w:r w:rsidR="00F532A9"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формирование активной позиции у детей по укреплению здоровья по средствам игр и игровых упражнений с мячом; </w:t>
            </w:r>
          </w:p>
          <w:p w:rsidR="00F532A9" w:rsidRPr="00F532A9" w:rsidRDefault="00CC545B" w:rsidP="00CC545B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oto Sans CJK SC Regular" w:hAnsi="Liberation Serif" w:cs="FreeSans"/>
                <w:kern w:val="3"/>
                <w:sz w:val="24"/>
                <w:szCs w:val="24"/>
                <w:lang w:eastAsia="zh-CN" w:bidi="hi-IN"/>
              </w:rPr>
              <w:t>-</w:t>
            </w:r>
            <w:r w:rsidR="00F532A9"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просвещение родителей и организация совместной работы по формированию у воспитанников здорового образа жизни;</w:t>
            </w:r>
          </w:p>
          <w:p w:rsidR="006E5FBE" w:rsidRPr="006E5FBE" w:rsidRDefault="00CC545B" w:rsidP="00CC545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r w:rsidR="00F532A9"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создание пособий и методического материала по ознакомлению детей и родителей с историей мяча и формами активной деятельности с ним</w:t>
            </w:r>
            <w:r w:rsidR="0020487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E5FBE" w:rsidRPr="006E5FBE" w:rsidTr="003275A5">
        <w:trPr>
          <w:trHeight w:val="20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5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Этапы работы над проектом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6E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этап:</w:t>
            </w:r>
          </w:p>
          <w:p w:rsidR="006E5FBE" w:rsidRPr="006E5FBE" w:rsidRDefault="006E5FBE" w:rsidP="006E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– выявление и изучение сложившихся условий. Постановка цел</w:t>
            </w:r>
            <w:r w:rsidR="002048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Pr="006E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задач, определение методов и приемов.</w:t>
            </w:r>
          </w:p>
          <w:p w:rsidR="006E5FBE" w:rsidRPr="006E5FBE" w:rsidRDefault="006E5FBE" w:rsidP="006E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 (реализация основных целей и задач проекта)</w:t>
            </w:r>
          </w:p>
          <w:p w:rsidR="006E5FBE" w:rsidRPr="006E5FBE" w:rsidRDefault="006E5FBE" w:rsidP="006E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– реализация намеченного плана проекта.</w:t>
            </w:r>
          </w:p>
          <w:p w:rsidR="006E5FBE" w:rsidRPr="006E5FBE" w:rsidRDefault="006E5FBE" w:rsidP="006E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 этап</w:t>
            </w:r>
          </w:p>
          <w:p w:rsidR="00F532A9" w:rsidRPr="006E5FBE" w:rsidRDefault="006E5FBE" w:rsidP="006E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– анализ результатов проекта, защита проекта.</w:t>
            </w:r>
          </w:p>
        </w:tc>
      </w:tr>
      <w:tr w:rsidR="006E5FBE" w:rsidRPr="006E5FBE" w:rsidTr="003275A5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F532A9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5F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9" w:rsidRPr="00F532A9" w:rsidRDefault="00F532A9" w:rsidP="00F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F532A9">
              <w:rPr>
                <w:rFonts w:ascii="Times New Roman" w:eastAsia="Times New Roman" w:hAnsi="Times New Roman" w:cs="Times New Roman"/>
                <w:sz w:val="28"/>
                <w:szCs w:val="28"/>
              </w:rPr>
              <w:t>Бабенкова</w:t>
            </w:r>
            <w:proofErr w:type="spellEnd"/>
            <w:r w:rsidRPr="00F5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F532A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Параничева</w:t>
            </w:r>
            <w:proofErr w:type="spellEnd"/>
            <w:r w:rsidRPr="00F5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Т.М. подвижные игры на прогулке. – 2-е изд. </w:t>
            </w:r>
            <w:proofErr w:type="spellStart"/>
            <w:r w:rsidRPr="00F532A9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532A9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– М.: ТЦ Сфера, 2016. – 96 с. (Библиотека современного детского сада).</w:t>
            </w:r>
          </w:p>
          <w:p w:rsidR="00F532A9" w:rsidRPr="00F532A9" w:rsidRDefault="00F532A9" w:rsidP="00F532A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Веракса</w:t>
            </w:r>
            <w:proofErr w:type="spellEnd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Н.Е., </w:t>
            </w:r>
            <w:proofErr w:type="spellStart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Веракса</w:t>
            </w:r>
            <w:proofErr w:type="spellEnd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А.Н. «Проектная деятельность дошкольников. Пособие для педагогов дошкольных учреждений». – М.: МОЗАИКА-СИНТЕЗ, 2016.</w:t>
            </w:r>
          </w:p>
          <w:p w:rsidR="00F532A9" w:rsidRPr="00F532A9" w:rsidRDefault="00F532A9" w:rsidP="00F532A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Губанова Н.Ф. «Развитие игровой деятельности: Средняя группа» – М.: МОЗАИКА-СИНТЕЗ, 2016.</w:t>
            </w:r>
          </w:p>
          <w:p w:rsidR="00F532A9" w:rsidRPr="00F532A9" w:rsidRDefault="00F532A9" w:rsidP="00F53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F532A9">
              <w:rPr>
                <w:rFonts w:ascii="Times New Roman" w:eastAsia="Times New Roman" w:hAnsi="Times New Roman" w:cs="Times New Roman"/>
                <w:sz w:val="28"/>
                <w:szCs w:val="28"/>
              </w:rPr>
              <w:t>Гулидова</w:t>
            </w:r>
            <w:proofErr w:type="spellEnd"/>
            <w:r w:rsidRPr="00F532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Т.В., Иванова Е.В, Стефанович И. А. «Физическое развитие детей 3-7 лет». Издательство. Учитель, 2018 (Профессиональная компетентность педагога). </w:t>
            </w:r>
          </w:p>
          <w:p w:rsidR="00F532A9" w:rsidRPr="00F532A9" w:rsidRDefault="00F532A9" w:rsidP="00F532A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Комарова Т.С. «Изобразительная деятельность в детском саду: Средняя группа» – М.: МОЗАИКА-СИНТЕЗ, 2016.</w:t>
            </w:r>
          </w:p>
          <w:p w:rsidR="00F532A9" w:rsidRPr="00F532A9" w:rsidRDefault="00F532A9" w:rsidP="00F532A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6. Организация деятельности детей на прогулке. Средняя группа/авт.-сост. Т. Г. Кобзева, И.А. Холодова, Г. С. Александрова. – Изд. 3-е. – Волгоград: Учитель.</w:t>
            </w:r>
          </w:p>
          <w:p w:rsidR="00F532A9" w:rsidRPr="00F532A9" w:rsidRDefault="00F532A9" w:rsidP="00F532A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7. «От рождения до школы» Примерная общеобразовательная программа дошкольного образования. Под ред. Н.Е. </w:t>
            </w:r>
            <w:proofErr w:type="spellStart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Вераксы</w:t>
            </w:r>
            <w:proofErr w:type="spellEnd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, Т.С. Комаровой, М.А. Васильевой. МОЗАИКА-СИНТЕЗ, 2014г.</w:t>
            </w:r>
          </w:p>
          <w:p w:rsidR="00F532A9" w:rsidRPr="00F532A9" w:rsidRDefault="00F532A9" w:rsidP="00F532A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8. </w:t>
            </w:r>
            <w:proofErr w:type="spellStart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Пензулаева</w:t>
            </w:r>
            <w:proofErr w:type="spellEnd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Л. И. «Оздоровительная гимнастика. Комплексы упражнений. Для занятий с детьми 3-7 лет. – М.: МОЗАИКА-СИНТЕЗ, 2018</w:t>
            </w:r>
          </w:p>
          <w:p w:rsidR="00F532A9" w:rsidRPr="00F532A9" w:rsidRDefault="00F532A9" w:rsidP="00F532A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9. </w:t>
            </w:r>
            <w:proofErr w:type="spellStart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Пензулаева</w:t>
            </w:r>
            <w:proofErr w:type="spellEnd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Л. И. «Физическая культура в детском саду: Средняя группа». – М.: МОЗАИКА-СИНТЕЗ, 2014.</w:t>
            </w:r>
          </w:p>
          <w:p w:rsidR="00F532A9" w:rsidRPr="00F532A9" w:rsidRDefault="00F532A9" w:rsidP="00F532A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10. Примерное комплексно-тематическое планирование к программе «От рождения до школы». Средняя группа/под ред. Т. С. Комаровой. – М.: МОЗАИКА-СИНТЕЗ, 2016.</w:t>
            </w:r>
          </w:p>
          <w:p w:rsidR="00F532A9" w:rsidRPr="00F532A9" w:rsidRDefault="00F532A9" w:rsidP="00F532A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11. Проектная деятельность в детском саду: организация проектирования, конспекты проектов/авт.-сост. Т.В. </w:t>
            </w:r>
            <w:proofErr w:type="spellStart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Гулидова</w:t>
            </w:r>
            <w:proofErr w:type="spellEnd"/>
            <w:r w:rsidRPr="00F532A9">
              <w:rPr>
                <w:rFonts w:ascii="Times New Roman" w:eastAsia="Noto Sans CJK SC Regular" w:hAnsi="Times New Roman" w:cs="Times New Roman"/>
                <w:kern w:val="3"/>
                <w:sz w:val="28"/>
                <w:szCs w:val="28"/>
                <w:lang w:eastAsia="zh-CN" w:bidi="hi-IN"/>
              </w:rPr>
              <w:t>. – Волгоград: Учитель.</w:t>
            </w:r>
          </w:p>
          <w:p w:rsidR="00F532A9" w:rsidRPr="00F532A9" w:rsidRDefault="00F532A9" w:rsidP="0020487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F532A9">
              <w:rPr>
                <w:rFonts w:ascii="Times New Roman" w:eastAsia="Noto Sans CJK SC Regular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  Интернет-ресурсы:  </w:t>
            </w:r>
          </w:p>
          <w:p w:rsidR="00F532A9" w:rsidRPr="007042EE" w:rsidRDefault="00F532A9" w:rsidP="00204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2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704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6" w:history="1">
              <w:r w:rsidRPr="007042E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https://docplayer.ru</w:t>
              </w:r>
            </w:hyperlink>
            <w:r w:rsidRPr="00704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32A9" w:rsidRPr="007042EE" w:rsidRDefault="00F532A9" w:rsidP="00204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r:id="rId7" w:history="1">
              <w:r w:rsidRPr="007042E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https://nsportal.ru/detskiy-sad/fizkultura/2015/04/25/proekt-sovmestnoy-deyatelnosti-pedagoga-s-detmi-sredney-gruppy-v</w:t>
              </w:r>
            </w:hyperlink>
            <w:r w:rsidRPr="00704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32A9" w:rsidRPr="007042EE" w:rsidRDefault="00F532A9" w:rsidP="00204879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042EE">
              <w:rPr>
                <w:rFonts w:ascii="Calibri" w:eastAsia="Calibri" w:hAnsi="Calibri" w:cs="Times New Roman"/>
                <w:sz w:val="28"/>
                <w:szCs w:val="28"/>
              </w:rPr>
              <w:t xml:space="preserve">3. </w:t>
            </w:r>
            <w:hyperlink r:id="rId8" w:history="1">
              <w:r w:rsidRPr="007042EE">
                <w:rPr>
                  <w:rFonts w:ascii="Calibri" w:eastAsia="Calibri" w:hAnsi="Calibri" w:cs="Times New Roman"/>
                  <w:sz w:val="28"/>
                  <w:szCs w:val="28"/>
                  <w:u w:val="single"/>
                </w:rPr>
                <w:t>http://ped-kopilka.ru/blogs/sergei-chirkin/proekt-yeti-raznye-mjachi.html</w:t>
              </w:r>
            </w:hyperlink>
          </w:p>
          <w:p w:rsidR="00F532A9" w:rsidRPr="007042EE" w:rsidRDefault="00204879" w:rsidP="00204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6E5FBE" w:rsidRPr="006E5FBE" w:rsidRDefault="006E5FBE" w:rsidP="00F532A9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5FBE" w:rsidRPr="006E5FBE" w:rsidRDefault="006E5FBE" w:rsidP="006E5FBE">
      <w:pPr>
        <w:shd w:val="clear" w:color="auto" w:fill="FFFFFF"/>
        <w:spacing w:before="150" w:after="150" w:line="36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233D" w:rsidRDefault="00C4233D" w:rsidP="006E5FBE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233D" w:rsidRDefault="00C4233D" w:rsidP="006E5FBE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233D" w:rsidRDefault="00C4233D" w:rsidP="006E5FBE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233D" w:rsidRDefault="00C4233D" w:rsidP="006E5FBE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233D" w:rsidRDefault="00C4233D" w:rsidP="006E5FBE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233D" w:rsidRDefault="00C4233D" w:rsidP="006E5FBE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233D" w:rsidRDefault="00C4233D" w:rsidP="006E5FBE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233D" w:rsidRDefault="00C4233D" w:rsidP="006E5FBE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4233D" w:rsidRDefault="00C4233D" w:rsidP="006E5FBE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E5FBE" w:rsidRPr="006E5FBE" w:rsidRDefault="006E5FBE" w:rsidP="006E5FBE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5F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Этапы реализации проекта </w:t>
      </w:r>
    </w:p>
    <w:p w:rsidR="006E5FBE" w:rsidRPr="006E5FBE" w:rsidRDefault="006E5FBE" w:rsidP="006E5FBE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E5F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Подг</w:t>
      </w:r>
      <w:bookmarkStart w:id="0" w:name="_GoBack"/>
      <w:bookmarkEnd w:id="0"/>
      <w:r w:rsidRPr="006E5F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отовительный этап</w:t>
      </w:r>
    </w:p>
    <w:tbl>
      <w:tblPr>
        <w:tblStyle w:val="2"/>
        <w:tblpPr w:leftFromText="180" w:rightFromText="180" w:vertAnchor="text" w:horzAnchor="margin" w:tblpY="1055"/>
        <w:tblW w:w="9606" w:type="dxa"/>
        <w:tblLook w:val="04A0" w:firstRow="1" w:lastRow="0" w:firstColumn="1" w:lastColumn="0" w:noHBand="0" w:noVBand="1"/>
      </w:tblPr>
      <w:tblGrid>
        <w:gridCol w:w="1599"/>
        <w:gridCol w:w="2454"/>
        <w:gridCol w:w="5553"/>
      </w:tblGrid>
      <w:tr w:rsidR="006E5FBE" w:rsidRPr="006E5FBE" w:rsidTr="00D270C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</w:tr>
      <w:tr w:rsidR="006E5FBE" w:rsidRPr="006E5FBE" w:rsidTr="00D270C2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Самообразование педагога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Обзор и изучение методической и художественной литературы по вопросам организации проектной деятельности, по речевому развитию ознакомлению с окружающим миром детей дошкольного возраста.</w:t>
            </w:r>
          </w:p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Подготовка наглядного материала и методического материала по теме проекта.</w:t>
            </w:r>
          </w:p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Изучение практического опыта на основе Интернет-ресурсов.</w:t>
            </w:r>
          </w:p>
        </w:tc>
      </w:tr>
      <w:tr w:rsidR="006E5FBE" w:rsidRPr="006E5FBE" w:rsidTr="00D270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E" w:rsidRPr="006E5FBE" w:rsidRDefault="006E5FBE" w:rsidP="00D2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Модель предметно-пространственной среды для   формирования у детей дошкольного возраста представлений об объектах окружающего мира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7042E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7042EE">
              <w:rPr>
                <w:rFonts w:ascii="Times New Roman" w:hAnsi="Times New Roman"/>
                <w:sz w:val="28"/>
                <w:szCs w:val="28"/>
              </w:rPr>
              <w:t>Пополнение предметно-развивающей среды:</w:t>
            </w:r>
          </w:p>
          <w:p w:rsidR="006E5FBE" w:rsidRPr="00DE6EDA" w:rsidRDefault="006E5FBE" w:rsidP="00D270C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6ED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7042EE">
              <w:rPr>
                <w:rFonts w:ascii="Times New Roman" w:hAnsi="Times New Roman"/>
                <w:sz w:val="28"/>
                <w:szCs w:val="28"/>
              </w:rPr>
              <w:t>Дидактические игры:</w:t>
            </w:r>
            <w:r w:rsidR="00752E98" w:rsidRPr="00D270C2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 xml:space="preserve"> «Лото. Виды спорта», «Собери картинку: мячи», «Что перепутал художник»,</w:t>
            </w:r>
            <w:r w:rsidR="00752E98" w:rsidRPr="00D270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лото «Спортивный инвентарь»</w:t>
            </w:r>
          </w:p>
          <w:p w:rsidR="006E5FBE" w:rsidRPr="007042EE" w:rsidRDefault="006E5FBE" w:rsidP="00D270C2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42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Словесные игры</w:t>
            </w:r>
            <w:r w:rsidR="007042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7042EE" w:rsidRPr="00D270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«Кто больше скажет слов о мяче?», «Покажи мяч, который назову».</w:t>
            </w:r>
          </w:p>
          <w:p w:rsidR="006E5FBE" w:rsidRPr="007042EE" w:rsidRDefault="006E5FBE" w:rsidP="00D270C2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752E9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Изготовление атрибутов к сюжетно-ролевым играм:</w:t>
            </w:r>
            <w:r w:rsidR="00752E98" w:rsidRPr="00752E9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52E98">
              <w:rPr>
                <w:rFonts w:ascii="Times New Roman" w:hAnsi="Times New Roman"/>
                <w:sz w:val="28"/>
                <w:szCs w:val="28"/>
              </w:rPr>
              <w:t>«Спортивная школа», «Магазин спорттоваров»</w:t>
            </w:r>
          </w:p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FBE" w:rsidRPr="006E5FBE" w:rsidTr="00204879">
        <w:trPr>
          <w:trHeight w:val="10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Разработка методического обеспечения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shd w:val="clear" w:color="auto" w:fill="FFFFFF"/>
              <w:spacing w:after="345" w:line="345" w:lineRule="atLeast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 xml:space="preserve">Разработка перспективно-тематического плана по теме </w:t>
            </w:r>
            <w:r w:rsidR="00DE6E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«Необычный мяч</w:t>
            </w:r>
            <w:r w:rsidRPr="006E5F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6E5FBE" w:rsidRPr="006E5FBE" w:rsidTr="00D270C2">
        <w:trPr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Подбор и изготов</w:t>
            </w:r>
            <w:r w:rsidR="00DE6EDA">
              <w:rPr>
                <w:rFonts w:ascii="Times New Roman" w:hAnsi="Times New Roman"/>
                <w:sz w:val="28"/>
                <w:szCs w:val="28"/>
              </w:rPr>
              <w:t>ление дидактических, словесных</w:t>
            </w:r>
            <w:r w:rsidRPr="006E5FBE">
              <w:rPr>
                <w:rFonts w:ascii="Times New Roman" w:hAnsi="Times New Roman"/>
                <w:sz w:val="28"/>
                <w:szCs w:val="28"/>
              </w:rPr>
              <w:t xml:space="preserve">, подвижных </w:t>
            </w:r>
            <w:r w:rsidR="00DE6EDA">
              <w:rPr>
                <w:rFonts w:ascii="Times New Roman" w:hAnsi="Times New Roman"/>
                <w:sz w:val="28"/>
                <w:szCs w:val="28"/>
              </w:rPr>
              <w:t xml:space="preserve">и спортивных игр с мячом </w:t>
            </w:r>
            <w:r w:rsidRPr="006E5FBE">
              <w:rPr>
                <w:rFonts w:ascii="Times New Roman" w:hAnsi="Times New Roman"/>
                <w:sz w:val="28"/>
                <w:szCs w:val="28"/>
              </w:rPr>
              <w:t>игр по теме проекта</w:t>
            </w:r>
          </w:p>
        </w:tc>
      </w:tr>
      <w:tr w:rsidR="006E5FBE" w:rsidRPr="006E5FBE" w:rsidTr="00D270C2"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 xml:space="preserve">Подготовка презентаций по теме: </w:t>
            </w:r>
          </w:p>
          <w:p w:rsidR="006E5FBE" w:rsidRPr="00DE6EDA" w:rsidRDefault="00DE6EDA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DE6EDA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>«Какие бывают мячи?» "Как появился мячик?»</w:t>
            </w:r>
          </w:p>
        </w:tc>
      </w:tr>
      <w:tr w:rsidR="006E5FBE" w:rsidRPr="006E5FBE" w:rsidTr="00A407E6">
        <w:trPr>
          <w:trHeight w:val="28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A40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Подбор методических приемов: создание проблемной ситуации; проблемные вопросы; работа в паре, подгруппами, коллективная работа;   взаимосвязь видов деятельности; положительная оценка детских работ в разных видах деятельности:  сюрприз, словесная оценка, аплодисменты; косвенные приемы: напоминание, совет, подсказ, исправление, замечание, реплика.</w:t>
            </w:r>
          </w:p>
        </w:tc>
      </w:tr>
      <w:tr w:rsidR="006E5FBE" w:rsidRPr="006E5FBE" w:rsidTr="00D270C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A40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Определение форм п</w:t>
            </w:r>
            <w:r w:rsidR="00752E98">
              <w:rPr>
                <w:rFonts w:ascii="Times New Roman" w:hAnsi="Times New Roman"/>
                <w:sz w:val="28"/>
                <w:szCs w:val="28"/>
              </w:rPr>
              <w:t>роведения ООД:</w:t>
            </w:r>
            <w:r w:rsidR="005122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FBE">
              <w:rPr>
                <w:rFonts w:ascii="Times New Roman" w:hAnsi="Times New Roman"/>
                <w:sz w:val="28"/>
                <w:szCs w:val="28"/>
              </w:rPr>
              <w:t xml:space="preserve">образовательная деятельность (разучивание, стихов, пословиц, </w:t>
            </w:r>
            <w:r w:rsidR="00DE6EDA">
              <w:rPr>
                <w:rFonts w:ascii="Times New Roman" w:hAnsi="Times New Roman"/>
                <w:sz w:val="28"/>
                <w:szCs w:val="28"/>
              </w:rPr>
              <w:t xml:space="preserve">просмотр презентаций, </w:t>
            </w:r>
            <w:r w:rsidRPr="006E5FBE">
              <w:rPr>
                <w:rFonts w:ascii="Times New Roman" w:hAnsi="Times New Roman"/>
                <w:sz w:val="28"/>
                <w:szCs w:val="28"/>
              </w:rPr>
              <w:t>рассматривание иллюстраций, беседы, составление описательных рассказов, чтение художественной литературы  на тему: «</w:t>
            </w:r>
            <w:r w:rsidR="00DE6EDA">
              <w:rPr>
                <w:rFonts w:ascii="Times New Roman" w:hAnsi="Times New Roman"/>
                <w:sz w:val="28"/>
                <w:szCs w:val="28"/>
              </w:rPr>
              <w:t>Мячик мой</w:t>
            </w:r>
            <w:r w:rsidRPr="006E5FBE">
              <w:rPr>
                <w:rFonts w:ascii="Times New Roman" w:hAnsi="Times New Roman"/>
                <w:sz w:val="28"/>
                <w:szCs w:val="28"/>
              </w:rPr>
              <w:t>»</w:t>
            </w:r>
            <w:r w:rsidR="00A407E6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6E5FBE">
              <w:rPr>
                <w:rFonts w:ascii="Times New Roman" w:hAnsi="Times New Roman"/>
                <w:sz w:val="28"/>
                <w:szCs w:val="28"/>
              </w:rPr>
              <w:t>организация,   выставок детских работ и совместных тематических выставок детей и родителей.</w:t>
            </w:r>
          </w:p>
        </w:tc>
      </w:tr>
      <w:tr w:rsidR="006E5FBE" w:rsidRPr="006E5FBE" w:rsidTr="00D270C2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A40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Разработка конспектов ООД по теме проекта</w:t>
            </w:r>
          </w:p>
        </w:tc>
      </w:tr>
      <w:tr w:rsidR="006E5FBE" w:rsidRPr="006E5FBE" w:rsidTr="00D270C2">
        <w:trPr>
          <w:trHeight w:val="13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BE" w:rsidRPr="00752E98" w:rsidRDefault="006E5FBE" w:rsidP="00D270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E5FBE">
              <w:rPr>
                <w:rFonts w:ascii="Times New Roman" w:hAnsi="Times New Roman"/>
                <w:b/>
                <w:sz w:val="28"/>
                <w:szCs w:val="28"/>
              </w:rPr>
              <w:t>Основной этап (реализация основных целей и задач)</w:t>
            </w:r>
          </w:p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  <w:r w:rsidRPr="006E5FBE">
              <w:rPr>
                <w:rFonts w:ascii="Times New Roman" w:hAnsi="Times New Roman"/>
                <w:sz w:val="28"/>
                <w:szCs w:val="28"/>
              </w:rPr>
              <w:t>– реализация намеченного плана</w:t>
            </w:r>
          </w:p>
        </w:tc>
      </w:tr>
      <w:tr w:rsidR="006E5FBE" w:rsidRPr="006E5FBE" w:rsidTr="00D270C2">
        <w:trPr>
          <w:trHeight w:val="794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A40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Проведение цикла занятий на</w:t>
            </w:r>
            <w:r w:rsidR="00D270C2">
              <w:rPr>
                <w:rFonts w:ascii="Times New Roman" w:hAnsi="Times New Roman"/>
                <w:sz w:val="28"/>
                <w:szCs w:val="28"/>
              </w:rPr>
              <w:t xml:space="preserve"> тему: «Необычный мяч</w:t>
            </w:r>
            <w:r w:rsidRPr="006E5FB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76E7" w:rsidRPr="00D270C2" w:rsidRDefault="002676E7" w:rsidP="00A407E6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45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0C2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  <w:r w:rsidRPr="00D270C2">
              <w:rPr>
                <w:rFonts w:ascii="Verdana" w:eastAsia="Times New Roman" w:hAnsi="Verdana"/>
                <w:color w:val="303F50"/>
                <w:sz w:val="21"/>
                <w:szCs w:val="21"/>
                <w:lang w:eastAsia="ru-RU"/>
              </w:rPr>
              <w:t xml:space="preserve"> </w:t>
            </w:r>
          </w:p>
          <w:p w:rsidR="00D270C2" w:rsidRPr="00D270C2" w:rsidRDefault="002676E7" w:rsidP="00A407E6">
            <w:pPr>
              <w:shd w:val="clear" w:color="auto" w:fill="FFFFFF"/>
              <w:spacing w:before="45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70C2">
              <w:rPr>
                <w:rFonts w:ascii="Times New Roman" w:hAnsi="Times New Roman"/>
                <w:sz w:val="28"/>
                <w:szCs w:val="28"/>
              </w:rPr>
              <w:t>/экспериментирование</w:t>
            </w:r>
            <w:proofErr w:type="gramStart"/>
            <w:r w:rsidRPr="00D270C2">
              <w:rPr>
                <w:rFonts w:ascii="Times New Roman" w:hAnsi="Times New Roman"/>
                <w:sz w:val="28"/>
                <w:szCs w:val="28"/>
              </w:rPr>
              <w:t>/</w:t>
            </w:r>
            <w:r w:rsidR="00D270C2" w:rsidRPr="00D27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End"/>
            <w:r w:rsidR="00D270C2" w:rsidRPr="00D270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Какие мячи тонут»,</w:t>
            </w:r>
          </w:p>
          <w:p w:rsidR="006E5FBE" w:rsidRPr="00D270C2" w:rsidRDefault="00D270C2" w:rsidP="00A407E6">
            <w:pPr>
              <w:numPr>
                <w:ilvl w:val="0"/>
                <w:numId w:val="13"/>
              </w:numPr>
              <w:shd w:val="clear" w:color="auto" w:fill="FFFFFF"/>
              <w:spacing w:before="45" w:line="315" w:lineRule="atLeast"/>
              <w:ind w:left="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6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«Какой мяч полетит дальше»;</w:t>
            </w:r>
          </w:p>
          <w:p w:rsidR="00A407E6" w:rsidRDefault="006E5FBE" w:rsidP="00A407E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Художественно-эстетическое </w:t>
            </w:r>
          </w:p>
          <w:p w:rsidR="006E5FBE" w:rsidRPr="006E5FBE" w:rsidRDefault="006E5FBE" w:rsidP="00A407E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 xml:space="preserve">развитие /рисование/ </w:t>
            </w:r>
            <w:r w:rsidR="002676E7" w:rsidRPr="002676E7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676E7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>«</w:t>
            </w:r>
            <w:r w:rsidR="002676E7" w:rsidRPr="002676E7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>Такие разные мячики»</w:t>
            </w:r>
            <w:r w:rsidR="002676E7" w:rsidRPr="006E5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07E6" w:rsidRDefault="002676E7" w:rsidP="00A407E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</w:t>
            </w:r>
            <w:r w:rsidR="00D270C2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«Мой веселый </w:t>
            </w:r>
          </w:p>
          <w:p w:rsidR="006E5FBE" w:rsidRPr="006E5FBE" w:rsidRDefault="002676E7" w:rsidP="00A407E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звонкий мяч</w:t>
            </w:r>
            <w:r w:rsidR="006E5FBE" w:rsidRPr="006E5FB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E5FBE" w:rsidRPr="006E5FBE" w:rsidTr="00D270C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A40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 xml:space="preserve">Организация выставки: </w:t>
            </w:r>
          </w:p>
          <w:p w:rsidR="00A407E6" w:rsidRPr="00A407E6" w:rsidRDefault="006E5FBE" w:rsidP="00A407E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Выставка детско-родительски</w:t>
            </w:r>
            <w:r w:rsidR="00D270C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х работ </w:t>
            </w:r>
          </w:p>
          <w:p w:rsidR="006E5FBE" w:rsidRPr="00D270C2" w:rsidRDefault="00D270C2" w:rsidP="00A407E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«Моя любимая игра</w:t>
            </w:r>
            <w:r w:rsidR="006E5FBE" w:rsidRPr="006E5FB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  <w:tr w:rsidR="006E5FBE" w:rsidRPr="006E5FBE" w:rsidTr="00D270C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Тематические презентации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7E6" w:rsidRPr="00A407E6" w:rsidRDefault="00D270C2" w:rsidP="00A407E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DE6EDA">
              <w:rPr>
                <w:rFonts w:eastAsia="Noto Sans CJK SC Regular"/>
                <w:kern w:val="3"/>
                <w:sz w:val="28"/>
                <w:szCs w:val="28"/>
                <w:lang w:eastAsia="zh-CN" w:bidi="hi-IN"/>
              </w:rPr>
              <w:t>«Какие бывают мячи?»</w:t>
            </w:r>
            <w:r w:rsidR="00A407E6">
              <w:rPr>
                <w:rFonts w:eastAsia="Noto Sans CJK SC Regular"/>
                <w:kern w:val="3"/>
                <w:sz w:val="28"/>
                <w:szCs w:val="28"/>
                <w:lang w:eastAsia="zh-CN" w:bidi="hi-IN"/>
              </w:rPr>
              <w:t>, "Как</w:t>
            </w:r>
          </w:p>
          <w:p w:rsidR="006E5FBE" w:rsidRPr="00752E98" w:rsidRDefault="00D270C2" w:rsidP="00A407E6">
            <w:pPr>
              <w:pStyle w:val="a4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DE6EDA">
              <w:rPr>
                <w:rFonts w:eastAsia="Noto Sans CJK SC Regular"/>
                <w:kern w:val="3"/>
                <w:sz w:val="28"/>
                <w:szCs w:val="28"/>
                <w:lang w:eastAsia="zh-CN" w:bidi="hi-IN"/>
              </w:rPr>
              <w:t xml:space="preserve">появился </w:t>
            </w:r>
            <w:r w:rsidR="00A407E6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DE6EDA">
              <w:rPr>
                <w:rFonts w:eastAsia="Noto Sans CJK SC Regular"/>
                <w:kern w:val="3"/>
                <w:sz w:val="28"/>
                <w:szCs w:val="28"/>
                <w:lang w:eastAsia="zh-CN" w:bidi="hi-IN"/>
              </w:rPr>
              <w:t>мячик?»</w:t>
            </w:r>
          </w:p>
        </w:tc>
      </w:tr>
      <w:tr w:rsidR="006E5FBE" w:rsidRPr="006E5FBE" w:rsidTr="00D270C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E" w:rsidRPr="006E5FBE" w:rsidRDefault="00D270C2" w:rsidP="00A407E6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5A1DC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«Какие бывают мячи?», «Как появился мяч?», «Где можно играть с мячом?»</w:t>
            </w:r>
          </w:p>
        </w:tc>
      </w:tr>
      <w:tr w:rsidR="006E5FBE" w:rsidRPr="006E5FBE" w:rsidTr="00D270C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Pr="006E5FBE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художественной литературы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D270C2" w:rsidP="00A40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DC8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lastRenderedPageBreak/>
              <w:t>Л. Ушакова «Сказка о мяче и о Вовке»,</w:t>
            </w:r>
            <w:r w:rsidRPr="005A1D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DC8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 xml:space="preserve">А. </w:t>
            </w:r>
            <w:proofErr w:type="spellStart"/>
            <w:r w:rsidRPr="005A1DC8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lastRenderedPageBreak/>
              <w:t>Барто</w:t>
            </w:r>
            <w:proofErr w:type="spellEnd"/>
            <w:r w:rsidRPr="005A1DC8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 xml:space="preserve"> «Петя на футболе»,</w:t>
            </w:r>
            <w:r w:rsidRPr="005A1DC8">
              <w:rPr>
                <w:rFonts w:eastAsia="Times New Roman" w:cs="Calibri"/>
                <w:iCs/>
                <w:color w:val="333333"/>
                <w:kern w:val="36"/>
                <w:sz w:val="38"/>
                <w:szCs w:val="38"/>
                <w:lang w:eastAsia="ru-RU"/>
              </w:rPr>
              <w:t xml:space="preserve"> </w:t>
            </w:r>
            <w:proofErr w:type="spellStart"/>
            <w:r w:rsidRPr="005A1DC8">
              <w:rPr>
                <w:rFonts w:ascii="Times New Roman" w:eastAsia="Noto Sans CJK SC Regular" w:hAnsi="Times New Roman"/>
                <w:iCs/>
                <w:kern w:val="3"/>
                <w:sz w:val="28"/>
                <w:szCs w:val="28"/>
                <w:lang w:eastAsia="zh-CN" w:bidi="hi-IN"/>
              </w:rPr>
              <w:t>Пляцковский</w:t>
            </w:r>
            <w:proofErr w:type="spellEnd"/>
            <w:r w:rsidRPr="005A1DC8">
              <w:rPr>
                <w:rFonts w:ascii="Times New Roman" w:eastAsia="Noto Sans CJK SC Regular" w:hAnsi="Times New Roman"/>
                <w:iCs/>
                <w:kern w:val="3"/>
                <w:sz w:val="28"/>
                <w:szCs w:val="28"/>
                <w:lang w:eastAsia="zh-CN" w:bidi="hi-IN"/>
              </w:rPr>
              <w:t xml:space="preserve"> М.С. </w:t>
            </w:r>
            <w:r w:rsidRPr="005A1DC8">
              <w:rPr>
                <w:rFonts w:ascii="Times New Roman" w:eastAsia="Times New Roman" w:hAnsi="Times New Roman"/>
                <w:iCs/>
                <w:color w:val="333333"/>
                <w:kern w:val="36"/>
                <w:sz w:val="28"/>
                <w:szCs w:val="28"/>
                <w:lang w:eastAsia="ru-RU"/>
              </w:rPr>
              <w:t xml:space="preserve"> «</w:t>
            </w:r>
            <w:r w:rsidRPr="005A1DC8">
              <w:rPr>
                <w:rFonts w:ascii="Times New Roman" w:eastAsia="Noto Sans CJK SC Regular" w:hAnsi="Times New Roman"/>
                <w:iCs/>
                <w:kern w:val="3"/>
                <w:sz w:val="28"/>
                <w:szCs w:val="28"/>
                <w:lang w:eastAsia="zh-CN" w:bidi="hi-IN"/>
              </w:rPr>
              <w:t xml:space="preserve">Как </w:t>
            </w:r>
            <w:proofErr w:type="spellStart"/>
            <w:r w:rsidRPr="005A1DC8">
              <w:rPr>
                <w:rFonts w:ascii="Times New Roman" w:eastAsia="Noto Sans CJK SC Regular" w:hAnsi="Times New Roman"/>
                <w:iCs/>
                <w:kern w:val="3"/>
                <w:sz w:val="28"/>
                <w:szCs w:val="28"/>
                <w:lang w:eastAsia="zh-CN" w:bidi="hi-IN"/>
              </w:rPr>
              <w:t>Чернобурчик</w:t>
            </w:r>
            <w:proofErr w:type="spellEnd"/>
            <w:r w:rsidRPr="005A1DC8">
              <w:rPr>
                <w:rFonts w:ascii="Times New Roman" w:eastAsia="Noto Sans CJK SC Regular" w:hAnsi="Times New Roman"/>
                <w:iCs/>
                <w:kern w:val="3"/>
                <w:sz w:val="28"/>
                <w:szCs w:val="28"/>
                <w:lang w:eastAsia="zh-CN" w:bidi="hi-IN"/>
              </w:rPr>
              <w:t xml:space="preserve"> в футбол играл»,</w:t>
            </w:r>
            <w:r w:rsidRPr="005A1DC8">
              <w:t xml:space="preserve"> </w:t>
            </w:r>
            <w:r w:rsidRPr="005A1DC8">
              <w:rPr>
                <w:rFonts w:ascii="Times New Roman" w:eastAsia="Noto Sans CJK SC Regular" w:hAnsi="Times New Roman"/>
                <w:iCs/>
                <w:kern w:val="3"/>
                <w:sz w:val="28"/>
                <w:szCs w:val="28"/>
                <w:lang w:eastAsia="zh-CN" w:bidi="hi-IN"/>
              </w:rPr>
              <w:t>Корниенко Е. «Мячик мой»</w:t>
            </w:r>
          </w:p>
        </w:tc>
      </w:tr>
      <w:tr w:rsidR="006E5FBE" w:rsidRPr="006E5FBE" w:rsidTr="00D270C2">
        <w:trPr>
          <w:trHeight w:val="9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Использов</w:t>
            </w:r>
            <w:r w:rsidR="00D270C2">
              <w:rPr>
                <w:rFonts w:ascii="Times New Roman" w:hAnsi="Times New Roman"/>
                <w:sz w:val="28"/>
                <w:szCs w:val="28"/>
              </w:rPr>
              <w:t>ание дидактических,  словесных игр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D270C2" w:rsidP="00A40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0C2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>«Какого мяча не стало?», «В какой сетке больше мячей», «Найди предмет такой же формы», «Чем они похожи?», «Лото. Виды спорта», «Собери картинку: мячи», «Что перепутал художник»,</w:t>
            </w:r>
            <w:r w:rsidRPr="00D270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лото «Спортивный инвентарь», «Кто больше скажет слов о мяче?», «Покажи мяч, который назову».</w:t>
            </w:r>
          </w:p>
        </w:tc>
      </w:tr>
      <w:tr w:rsidR="00D270C2" w:rsidRPr="006E5FBE" w:rsidTr="00D270C2">
        <w:trPr>
          <w:trHeight w:val="4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C2" w:rsidRPr="006E5FBE" w:rsidRDefault="00D270C2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2" w:rsidRPr="006E5FBE" w:rsidRDefault="00A407E6" w:rsidP="00A40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270C2">
              <w:rPr>
                <w:rFonts w:ascii="Times New Roman" w:hAnsi="Times New Roman"/>
                <w:sz w:val="28"/>
                <w:szCs w:val="28"/>
              </w:rPr>
              <w:t>южетно-ролевы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D270C2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2" w:rsidRPr="006E5FBE" w:rsidRDefault="00752E98" w:rsidP="00A40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«Спортивная школа», «Магазин спорттоваров»</w:t>
            </w:r>
          </w:p>
        </w:tc>
      </w:tr>
      <w:tr w:rsidR="00D270C2" w:rsidRPr="006E5FBE" w:rsidTr="00D270C2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0C2" w:rsidRPr="006E5FBE" w:rsidRDefault="00D270C2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2" w:rsidRPr="006E5FBE" w:rsidRDefault="00E211F5" w:rsidP="00A407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07E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одвижны</w:t>
            </w:r>
            <w:r w:rsidR="00A407E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 w:rsidR="00A407E6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упражнени</w:t>
            </w:r>
            <w:r w:rsidR="00A407E6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C2" w:rsidRPr="006E5FBE" w:rsidRDefault="00D270C2" w:rsidP="00A40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DC8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>«Беги, веселый мяч</w:t>
            </w:r>
            <w:r w:rsidR="00110CCC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>ик», «</w:t>
            </w:r>
            <w:proofErr w:type="spellStart"/>
            <w:r w:rsidR="00110CCC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>Ловишки</w:t>
            </w:r>
            <w:proofErr w:type="spellEnd"/>
            <w:r w:rsidR="00110CCC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 xml:space="preserve"> с мячом», «Подбрось, поймай»</w:t>
            </w:r>
            <w:r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>, «Мяч в кружок», «Мяч в</w:t>
            </w:r>
            <w:r w:rsidRPr="005A1DC8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>догонку», «Мячик кверху», «Где мячик?», «Найди мяч и промолчи»</w:t>
            </w:r>
            <w:r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>, «Попади в корзину»</w:t>
            </w:r>
            <w:r w:rsidR="00110CCC">
              <w:rPr>
                <w:rFonts w:ascii="Times New Roman" w:eastAsia="Noto Sans CJK SC Regular" w:hAnsi="Times New Roman"/>
                <w:kern w:val="3"/>
                <w:sz w:val="28"/>
                <w:szCs w:val="28"/>
                <w:lang w:eastAsia="zh-CN" w:bidi="hi-IN"/>
              </w:rPr>
              <w:t>, «Удержи мяч»</w:t>
            </w:r>
          </w:p>
        </w:tc>
      </w:tr>
      <w:tr w:rsidR="006E5FBE" w:rsidRPr="006E5FBE" w:rsidTr="00D270C2">
        <w:trPr>
          <w:trHeight w:val="1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Рассматривание альбомов, иллюстраций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98" w:rsidRPr="005A1DC8" w:rsidRDefault="00752E98" w:rsidP="00A407E6">
            <w:pPr>
              <w:jc w:val="both"/>
              <w:rPr>
                <w:rFonts w:ascii="Times New Roman" w:eastAsia="Noto Sans CJK SC Regular" w:hAnsi="Times New Roman"/>
                <w:sz w:val="28"/>
                <w:szCs w:val="28"/>
                <w:lang w:eastAsia="zh-CN" w:bidi="hi-IN"/>
              </w:rPr>
            </w:pPr>
            <w:r w:rsidRPr="005A1DC8">
              <w:rPr>
                <w:rFonts w:ascii="Times New Roman" w:eastAsia="Noto Sans CJK SC Regular" w:hAnsi="Times New Roman"/>
                <w:sz w:val="28"/>
                <w:szCs w:val="28"/>
                <w:lang w:eastAsia="zh-CN" w:bidi="hi-IN"/>
              </w:rPr>
              <w:t>Сюжетные картины: «Спасаем мяч», «Летние игры на воздухе», «Дети, играющие в футбол»</w:t>
            </w:r>
          </w:p>
          <w:p w:rsidR="006E5FBE" w:rsidRPr="006E5FBE" w:rsidRDefault="00752E98" w:rsidP="00A40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DC8">
              <w:rPr>
                <w:rFonts w:ascii="Times New Roman" w:eastAsia="Noto Sans CJK SC Regular" w:hAnsi="Times New Roman"/>
                <w:sz w:val="28"/>
                <w:szCs w:val="28"/>
                <w:lang w:eastAsia="zh-CN" w:bidi="hi-IN"/>
              </w:rPr>
              <w:t>Альбом «Спортивные игры с мячом»</w:t>
            </w:r>
          </w:p>
        </w:tc>
      </w:tr>
      <w:tr w:rsidR="006E5FBE" w:rsidRPr="006E5FBE" w:rsidTr="00A407E6">
        <w:trPr>
          <w:trHeight w:val="6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13F" w:rsidRPr="002B413F" w:rsidRDefault="006E5FBE" w:rsidP="00A407E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b/>
                <w:color w:val="FF0000"/>
                <w:kern w:val="36"/>
                <w:sz w:val="30"/>
                <w:szCs w:val="30"/>
                <w:lang w:eastAsia="ru-RU"/>
              </w:rPr>
            </w:pPr>
            <w:r w:rsidRPr="002B413F">
              <w:rPr>
                <w:rFonts w:ascii="Times New Roman" w:hAnsi="Times New Roman"/>
                <w:sz w:val="28"/>
                <w:szCs w:val="28"/>
              </w:rPr>
              <w:t xml:space="preserve">Консультация: </w:t>
            </w:r>
            <w:r w:rsidR="00752E98" w:rsidRPr="002B41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752E98" w:rsidRPr="002B413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Игры с мячом</w:t>
            </w:r>
            <w:r w:rsidR="00752E98" w:rsidRPr="002B41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A407E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2B413F" w:rsidRPr="002B413F">
              <w:rPr>
                <w:rFonts w:ascii="Times New Roman" w:eastAsia="Times New Roman" w:hAnsi="Times New Roman"/>
                <w:b/>
                <w:color w:val="FF0000"/>
                <w:kern w:val="36"/>
                <w:sz w:val="30"/>
                <w:szCs w:val="30"/>
                <w:lang w:eastAsia="ru-RU"/>
              </w:rPr>
              <w:t xml:space="preserve"> </w:t>
            </w:r>
          </w:p>
          <w:p w:rsidR="006E5FBE" w:rsidRPr="00E211F5" w:rsidRDefault="002B413F" w:rsidP="00A407E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2B413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Памятка для родителей</w:t>
            </w:r>
            <w:r w:rsidR="00A407E6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2B413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"О значении мяча"</w:t>
            </w:r>
          </w:p>
        </w:tc>
      </w:tr>
      <w:tr w:rsidR="006E5FBE" w:rsidRPr="006E5FBE" w:rsidTr="00D270C2">
        <w:trPr>
          <w:trHeight w:val="7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EE" w:rsidRPr="006E5FBE" w:rsidRDefault="006E5FBE" w:rsidP="00A407E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5FBE">
              <w:rPr>
                <w:rFonts w:ascii="Times New Roman" w:hAnsi="Times New Roman"/>
                <w:b/>
                <w:sz w:val="28"/>
                <w:szCs w:val="28"/>
              </w:rPr>
              <w:t>Заключительный этап</w:t>
            </w:r>
          </w:p>
          <w:p w:rsidR="006E5FBE" w:rsidRPr="006E5FBE" w:rsidRDefault="006E5FBE" w:rsidP="00A407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6E5FBE">
              <w:rPr>
                <w:rFonts w:ascii="Times New Roman" w:hAnsi="Times New Roman"/>
                <w:sz w:val="28"/>
                <w:szCs w:val="28"/>
              </w:rPr>
              <w:t>анализ резу</w:t>
            </w:r>
            <w:r w:rsidR="00E211F5">
              <w:rPr>
                <w:rFonts w:ascii="Times New Roman" w:hAnsi="Times New Roman"/>
                <w:sz w:val="28"/>
                <w:szCs w:val="28"/>
              </w:rPr>
              <w:t>льтатов проекта, защита проекта</w:t>
            </w:r>
          </w:p>
        </w:tc>
      </w:tr>
      <w:tr w:rsidR="006E5FBE" w:rsidRPr="006E5FBE" w:rsidTr="00D270C2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6E5FBE" w:rsidP="00D270C2">
            <w:pPr>
              <w:rPr>
                <w:rFonts w:ascii="Times New Roman" w:hAnsi="Times New Roman"/>
                <w:sz w:val="28"/>
                <w:szCs w:val="28"/>
              </w:rPr>
            </w:pPr>
            <w:r w:rsidRPr="006E5FBE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BE" w:rsidRPr="006E5FBE" w:rsidRDefault="00752E98" w:rsidP="00D270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подвижных игр с мячами»</w:t>
            </w:r>
          </w:p>
        </w:tc>
      </w:tr>
    </w:tbl>
    <w:p w:rsidR="006D6BAF" w:rsidRDefault="006D6BAF"/>
    <w:sectPr w:rsidR="006D6BAF" w:rsidSect="00AE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708"/>
    <w:multiLevelType w:val="hybridMultilevel"/>
    <w:tmpl w:val="B680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7D93"/>
    <w:multiLevelType w:val="hybridMultilevel"/>
    <w:tmpl w:val="1F1A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0308E"/>
    <w:multiLevelType w:val="hybridMultilevel"/>
    <w:tmpl w:val="D3DC38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AAD0D5B"/>
    <w:multiLevelType w:val="hybridMultilevel"/>
    <w:tmpl w:val="069618AA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" w15:restartNumberingAfterBreak="0">
    <w:nsid w:val="2D33388D"/>
    <w:multiLevelType w:val="hybridMultilevel"/>
    <w:tmpl w:val="8310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D10D1"/>
    <w:multiLevelType w:val="hybridMultilevel"/>
    <w:tmpl w:val="C0FC3E4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A9770D2"/>
    <w:multiLevelType w:val="hybridMultilevel"/>
    <w:tmpl w:val="E0906F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4D01732"/>
    <w:multiLevelType w:val="hybridMultilevel"/>
    <w:tmpl w:val="509E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96151"/>
    <w:multiLevelType w:val="hybridMultilevel"/>
    <w:tmpl w:val="40D69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B1712"/>
    <w:multiLevelType w:val="hybridMultilevel"/>
    <w:tmpl w:val="9D962A54"/>
    <w:lvl w:ilvl="0" w:tplc="3D4AC8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D4B28"/>
    <w:multiLevelType w:val="hybridMultilevel"/>
    <w:tmpl w:val="F150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6F6A"/>
    <w:multiLevelType w:val="multilevel"/>
    <w:tmpl w:val="3C0E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841053"/>
    <w:multiLevelType w:val="hybridMultilevel"/>
    <w:tmpl w:val="CD6A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C4A82"/>
    <w:multiLevelType w:val="hybridMultilevel"/>
    <w:tmpl w:val="291C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776DD"/>
    <w:multiLevelType w:val="hybridMultilevel"/>
    <w:tmpl w:val="8AF8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42635"/>
    <w:multiLevelType w:val="hybridMultilevel"/>
    <w:tmpl w:val="0E227642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76"/>
    <w:rsid w:val="000004EE"/>
    <w:rsid w:val="00110CCC"/>
    <w:rsid w:val="001C1A76"/>
    <w:rsid w:val="00204879"/>
    <w:rsid w:val="002676E7"/>
    <w:rsid w:val="002A590F"/>
    <w:rsid w:val="002B413F"/>
    <w:rsid w:val="0038059A"/>
    <w:rsid w:val="005122E0"/>
    <w:rsid w:val="006D6BAF"/>
    <w:rsid w:val="006E5FBE"/>
    <w:rsid w:val="007042EE"/>
    <w:rsid w:val="00752E98"/>
    <w:rsid w:val="00A1315B"/>
    <w:rsid w:val="00A248E2"/>
    <w:rsid w:val="00A407E6"/>
    <w:rsid w:val="00AE6B9F"/>
    <w:rsid w:val="00C4233D"/>
    <w:rsid w:val="00CC545B"/>
    <w:rsid w:val="00D270C2"/>
    <w:rsid w:val="00D77BB9"/>
    <w:rsid w:val="00DE61DC"/>
    <w:rsid w:val="00DE6EDA"/>
    <w:rsid w:val="00E211F5"/>
    <w:rsid w:val="00E32D55"/>
    <w:rsid w:val="00ED7D59"/>
    <w:rsid w:val="00F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4E0A"/>
  <w15:docId w15:val="{98A24A03-3270-4373-8445-B6CB3791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6E5F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E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sergei-chirkin/proekt-yeti-raznye-mjach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fizkultura/2015/04/25/proekt-sovmestnoy-deyatelnosti-pedagoga-s-detmi-sredney-gruppy-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play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AC7A-DB4E-49D0-A075-932446AE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Olga</cp:lastModifiedBy>
  <cp:revision>4</cp:revision>
  <dcterms:created xsi:type="dcterms:W3CDTF">2024-02-14T09:35:00Z</dcterms:created>
  <dcterms:modified xsi:type="dcterms:W3CDTF">2024-02-14T13:23:00Z</dcterms:modified>
</cp:coreProperties>
</file>